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3CF6AE12" w:rsidR="00D51D71" w:rsidRPr="000B3290" w:rsidRDefault="00101A4A" w:rsidP="00ED7538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03C604A7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(ALJ) filed Order No. 1, abating the proceeding</w:t>
      </w:r>
      <w:r w:rsidR="006623CF">
        <w:t>.</w:t>
      </w:r>
      <w:r w:rsidR="00FD405F">
        <w:t xml:space="preserve"> </w:t>
      </w:r>
      <w:r w:rsidR="004B6E1B">
        <w:t xml:space="preserve">The ALJ’s </w:t>
      </w:r>
      <w:r w:rsidR="001E470B">
        <w:t xml:space="preserve">first </w:t>
      </w:r>
      <w:r w:rsidR="004B6E1B">
        <w:t>Order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</w:t>
      </w:r>
      <w:r w:rsidR="00D60542">
        <w:t>T</w:t>
      </w:r>
      <w:r w:rsidR="001E470B">
        <w:t>he ALJ’s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</w:t>
      </w:r>
      <w:r w:rsidR="001102E5">
        <w:t>December</w:t>
      </w:r>
      <w:r w:rsidR="006407B0">
        <w:t xml:space="preserve"> 1</w:t>
      </w:r>
      <w:r w:rsidR="001102E5">
        <w:t xml:space="preserve">, </w:t>
      </w:r>
      <w:proofErr w:type="gramStart"/>
      <w:r w:rsidR="001102E5">
        <w:t>2022</w:t>
      </w:r>
      <w:proofErr w:type="gramEnd"/>
      <w:r w:rsidR="006407B0">
        <w:t xml:space="preserve">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428BD349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</w:t>
      </w:r>
      <w:r w:rsidR="00D36ACB">
        <w:rPr>
          <w:b w:val="0"/>
        </w:rPr>
        <w:t>T</w:t>
      </w:r>
      <w:r w:rsidRPr="00F04ECF">
        <w:rPr>
          <w:b w:val="0"/>
        </w:rPr>
        <w:t xml:space="preserve">he parties </w:t>
      </w:r>
      <w:r w:rsidR="009D2B09">
        <w:rPr>
          <w:b w:val="0"/>
        </w:rPr>
        <w:t xml:space="preserve">have reached a settlement in principle, </w:t>
      </w:r>
      <w:r w:rsidR="001102E5">
        <w:rPr>
          <w:b w:val="0"/>
        </w:rPr>
        <w:t xml:space="preserve">are in the </w:t>
      </w:r>
      <w:r w:rsidR="00765AD6">
        <w:rPr>
          <w:b w:val="0"/>
        </w:rPr>
        <w:t>process</w:t>
      </w:r>
      <w:r w:rsidR="001102E5">
        <w:rPr>
          <w:b w:val="0"/>
        </w:rPr>
        <w:t xml:space="preserve"> of drafting and negotiating</w:t>
      </w:r>
      <w:r w:rsidR="009D2B09">
        <w:rPr>
          <w:b w:val="0"/>
        </w:rPr>
        <w:t xml:space="preserve"> settlement documents, </w:t>
      </w:r>
      <w:r w:rsidR="00D36ACB">
        <w:rPr>
          <w:b w:val="0"/>
        </w:rPr>
        <w:t>and believe</w:t>
      </w:r>
      <w:r w:rsidR="007167C8">
        <w:rPr>
          <w:b w:val="0"/>
        </w:rPr>
        <w:t xml:space="preserve"> a continued</w:t>
      </w:r>
      <w:r w:rsidR="00D36ACB">
        <w:rPr>
          <w:b w:val="0"/>
        </w:rPr>
        <w:t xml:space="preserve"> abatement is appropriate. Therefore,</w:t>
      </w:r>
      <w:r w:rsidRPr="00F04ECF">
        <w:rPr>
          <w:b w:val="0"/>
        </w:rPr>
        <w:t xml:space="preserve">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2E6D19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697CB6AE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707910E4" w14:textId="6F89F94E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AB6F6BC" w14:textId="4FA7AFD1" w:rsidR="00ED7538" w:rsidRDefault="00ED7538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6F10CC79" w14:textId="77777777" w:rsidR="001102E5" w:rsidRDefault="001102E5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7FBCEAC7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765AD6">
        <w:rPr>
          <w:b w:val="0"/>
          <w:noProof/>
          <w:szCs w:val="24"/>
        </w:rPr>
        <w:t>November 30,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4990938E" w14:textId="77777777" w:rsidR="00ED7538" w:rsidRDefault="00ED7538" w:rsidP="00EC4B6A">
      <w:pPr>
        <w:pStyle w:val="Title"/>
        <w:spacing w:before="0" w:after="0" w:line="360" w:lineRule="auto"/>
      </w:pPr>
    </w:p>
    <w:p w14:paraId="34E93E75" w14:textId="77777777" w:rsidR="00ED7538" w:rsidRDefault="00ED7538" w:rsidP="00EC4B6A">
      <w:pPr>
        <w:pStyle w:val="Title"/>
        <w:spacing w:before="0" w:after="0" w:line="360" w:lineRule="auto"/>
      </w:pPr>
    </w:p>
    <w:p w14:paraId="32C974E6" w14:textId="4A79922A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6D26CFD5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65AD6">
        <w:rPr>
          <w:noProof/>
          <w:szCs w:val="24"/>
        </w:rPr>
        <w:t>November 30,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C8D47" w14:textId="77777777" w:rsidR="00EA365E" w:rsidRDefault="00EA365E" w:rsidP="00857D88">
      <w:r>
        <w:separator/>
      </w:r>
    </w:p>
  </w:endnote>
  <w:endnote w:type="continuationSeparator" w:id="0">
    <w:p w14:paraId="4E33D826" w14:textId="77777777" w:rsidR="00EA365E" w:rsidRDefault="00EA365E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6F1ED" w14:textId="77777777" w:rsidR="00F2597F" w:rsidRDefault="00F259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8BA3" w14:textId="77777777" w:rsidR="00F2597F" w:rsidRDefault="00F259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723C1" w14:textId="77777777" w:rsidR="00F2597F" w:rsidRDefault="00F25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4A1ED" w14:textId="77777777" w:rsidR="00EA365E" w:rsidRDefault="00EA365E" w:rsidP="00857D88">
      <w:r>
        <w:separator/>
      </w:r>
    </w:p>
  </w:footnote>
  <w:footnote w:type="continuationSeparator" w:id="0">
    <w:p w14:paraId="71DAA0CA" w14:textId="77777777" w:rsidR="00EA365E" w:rsidRDefault="00EA365E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F9690" w14:textId="77777777" w:rsidR="00F2597F" w:rsidRDefault="00F259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765AD6" w:rsidP="005600EE">
        <w:pPr>
          <w:pStyle w:val="Header"/>
          <w:jc w:val="right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A7112" w14:textId="77777777" w:rsidR="00F2597F" w:rsidRDefault="00F259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FFD"/>
    <w:rsid w:val="00027017"/>
    <w:rsid w:val="000271C6"/>
    <w:rsid w:val="00030EC0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093"/>
    <w:rsid w:val="000A4644"/>
    <w:rsid w:val="000A5085"/>
    <w:rsid w:val="000B07B2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2E5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0D3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591F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E6D19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3CC9"/>
    <w:rsid w:val="003A79C3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6809"/>
    <w:rsid w:val="004674FF"/>
    <w:rsid w:val="004777A7"/>
    <w:rsid w:val="004953D6"/>
    <w:rsid w:val="004A0930"/>
    <w:rsid w:val="004A0EF5"/>
    <w:rsid w:val="004A6361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3249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03123"/>
    <w:rsid w:val="0071493A"/>
    <w:rsid w:val="007167C8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5AD6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0E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3743"/>
    <w:rsid w:val="009C564A"/>
    <w:rsid w:val="009C58CA"/>
    <w:rsid w:val="009D2B09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4FB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648"/>
    <w:rsid w:val="00CA179F"/>
    <w:rsid w:val="00CA3C69"/>
    <w:rsid w:val="00CB3876"/>
    <w:rsid w:val="00CC2056"/>
    <w:rsid w:val="00CC3F4A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36ACB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67DF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365E"/>
    <w:rsid w:val="00EA7146"/>
    <w:rsid w:val="00EB6406"/>
    <w:rsid w:val="00EC27C9"/>
    <w:rsid w:val="00EC4B6A"/>
    <w:rsid w:val="00EC5478"/>
    <w:rsid w:val="00ED10E0"/>
    <w:rsid w:val="00ED3246"/>
    <w:rsid w:val="00ED614B"/>
    <w:rsid w:val="00ED7538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2597F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  <w15:docId w15:val="{E693B04D-3A5F-4FAE-B91D-0B3256D64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2125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Taylor Kilroy</dc:creator>
  <cp:lastModifiedBy>Van Moreland</cp:lastModifiedBy>
  <cp:revision>2</cp:revision>
  <cp:lastPrinted>2021-12-08T16:27:00Z</cp:lastPrinted>
  <dcterms:created xsi:type="dcterms:W3CDTF">2022-11-30T15:39:00Z</dcterms:created>
  <dcterms:modified xsi:type="dcterms:W3CDTF">2022-11-30T15:39:00Z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XDOCID">
    <vt:lpwstr>52928 Midway Solar Status Report 9.28.22</vt:lpwstr>
  </property>
  <property fmtid="{D5CDD505-2E9C-101B-9397-08002B2CF9AE}" pid="3" name="DocXFormat">
    <vt:lpwstr>DefaultFormat</vt:lpwstr>
  </property>
  <property fmtid="{D5CDD505-2E9C-101B-9397-08002B2CF9AE}" pid="4" name="DocXLocation">
    <vt:lpwstr>(none)</vt:lpwstr>
  </property>
</Properties>
</file>